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</w:p>
    <w:p w:rsidR="002E3983" w:rsidRPr="0018144A" w:rsidRDefault="0018144A" w:rsidP="0018144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8144A">
        <w:rPr>
          <w:rFonts w:ascii="Times New Roman" w:hAnsi="Times New Roman" w:cs="Times New Roman"/>
          <w:sz w:val="28"/>
          <w:szCs w:val="28"/>
        </w:rPr>
        <w:t xml:space="preserve"> </w:t>
      </w:r>
      <w:r w:rsidRPr="001814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Аннотация к рабочей программе «Окружающий мир 1-4 классы»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Рабочая программа по окружающему миру для обучающихся 1- 4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18144A" w:rsidRPr="0018144A" w:rsidRDefault="0018144A" w:rsidP="0018144A">
      <w:pPr>
        <w:pStyle w:val="Default"/>
        <w:spacing w:after="47"/>
        <w:jc w:val="both"/>
        <w:rPr>
          <w:sz w:val="28"/>
          <w:szCs w:val="28"/>
        </w:rPr>
      </w:pPr>
      <w:r w:rsidRPr="0018144A">
        <w:rPr>
          <w:rFonts w:hAnsi="Cambria Math"/>
          <w:sz w:val="28"/>
          <w:szCs w:val="28"/>
        </w:rPr>
        <w:t>⎯</w:t>
      </w:r>
      <w:r w:rsidR="0071489F">
        <w:rPr>
          <w:sz w:val="28"/>
          <w:szCs w:val="28"/>
        </w:rPr>
        <w:t xml:space="preserve"> Закон</w:t>
      </w:r>
      <w:r w:rsidRPr="0018144A">
        <w:rPr>
          <w:sz w:val="28"/>
          <w:szCs w:val="28"/>
        </w:rPr>
        <w:t xml:space="preserve"> РФ «Об образовании в Российской Федерации» от 29.12.2012 № 273-ФЗ; </w:t>
      </w:r>
    </w:p>
    <w:p w:rsidR="00323AAE" w:rsidRDefault="00323AAE" w:rsidP="00323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 xml:space="preserve">для 1-4 классов  МОБУ СОШ с.Благовещенка, утвержденный приказом от </w:t>
      </w:r>
      <w:r w:rsidR="00AA1676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AA167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323AAE" w:rsidRDefault="00323AAE" w:rsidP="00323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с.Благовещенка </w:t>
      </w:r>
      <w:r w:rsidR="00C85D7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2023- 2024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44A" w:rsidRPr="0018144A" w:rsidRDefault="002C6508" w:rsidP="0018144A">
      <w:pPr>
        <w:pStyle w:val="Default"/>
        <w:jc w:val="both"/>
        <w:rPr>
          <w:sz w:val="28"/>
          <w:szCs w:val="28"/>
        </w:rPr>
      </w:pPr>
      <w:r>
        <w:rPr>
          <w:rFonts w:hAnsi="Cambria Math"/>
          <w:sz w:val="28"/>
          <w:szCs w:val="28"/>
        </w:rPr>
        <w:t xml:space="preserve">- </w:t>
      </w:r>
      <w:r>
        <w:rPr>
          <w:sz w:val="28"/>
          <w:szCs w:val="28"/>
        </w:rPr>
        <w:t>программа</w:t>
      </w:r>
      <w:r w:rsidR="0018144A" w:rsidRPr="0018144A">
        <w:rPr>
          <w:sz w:val="28"/>
          <w:szCs w:val="28"/>
        </w:rPr>
        <w:t xml:space="preserve"> по учебному предмету ««Окружающий мир» для 1-4 классов. Автор: А.А. Плешаков.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Основными </w:t>
      </w:r>
      <w:r w:rsidRPr="0018144A">
        <w:rPr>
          <w:b/>
          <w:bCs/>
          <w:sz w:val="28"/>
          <w:szCs w:val="28"/>
        </w:rPr>
        <w:t xml:space="preserve">целями </w:t>
      </w:r>
      <w:r w:rsidRPr="0018144A">
        <w:rPr>
          <w:sz w:val="28"/>
          <w:szCs w:val="28"/>
        </w:rPr>
        <w:t xml:space="preserve">начального обучения окружающему миру являются: </w:t>
      </w:r>
    </w:p>
    <w:p w:rsidR="0018144A" w:rsidRPr="0018144A" w:rsidRDefault="0018144A" w:rsidP="0018144A">
      <w:pPr>
        <w:pStyle w:val="Default"/>
        <w:numPr>
          <w:ilvl w:val="0"/>
          <w:numId w:val="1"/>
        </w:numPr>
        <w:spacing w:after="38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 </w:t>
      </w:r>
    </w:p>
    <w:p w:rsidR="0018144A" w:rsidRPr="0018144A" w:rsidRDefault="0018144A" w:rsidP="0018144A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человечества.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Основными </w:t>
      </w:r>
      <w:r w:rsidRPr="0018144A">
        <w:rPr>
          <w:b/>
          <w:bCs/>
          <w:sz w:val="28"/>
          <w:szCs w:val="28"/>
        </w:rPr>
        <w:t xml:space="preserve">задачами </w:t>
      </w:r>
      <w:r w:rsidRPr="0018144A">
        <w:rPr>
          <w:sz w:val="28"/>
          <w:szCs w:val="28"/>
        </w:rPr>
        <w:t xml:space="preserve">реализации содержания курса являются: </w:t>
      </w:r>
    </w:p>
    <w:p w:rsidR="0018144A" w:rsidRPr="0018144A" w:rsidRDefault="0018144A" w:rsidP="0018144A">
      <w:pPr>
        <w:pStyle w:val="Default"/>
        <w:spacing w:after="39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формирование уважительного отношения к семье, населенному пункту, региону, в котором проживают дети, к России, ее природе и культуре, истории и современной жизни; </w:t>
      </w:r>
    </w:p>
    <w:p w:rsidR="0018144A" w:rsidRPr="0018144A" w:rsidRDefault="0018144A" w:rsidP="0018144A">
      <w:pPr>
        <w:pStyle w:val="Default"/>
        <w:spacing w:after="39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осознание ребенком ценности, целостности и многообразия окружающего мира, своего места в нем; </w:t>
      </w:r>
    </w:p>
    <w:p w:rsidR="0018144A" w:rsidRPr="0018144A" w:rsidRDefault="0018144A" w:rsidP="0018144A">
      <w:pPr>
        <w:pStyle w:val="Default"/>
        <w:spacing w:after="39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формирование модели здоровьесберегающего и безопасного поведения в условиях повседневной жизни и в различных опасных ситуациях;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формирование компетенций для обеспечения экологически и этически обоснованного поведения в природной среде, эффективного взаимодействия в социуме.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В программе определяются цели изучения учебного предмета «Окружающий мир» на уровне начального общего образования, планируемые результаты </w:t>
      </w:r>
      <w:r w:rsidRPr="0018144A">
        <w:rPr>
          <w:sz w:val="28"/>
          <w:szCs w:val="28"/>
        </w:rPr>
        <w:lastRenderedPageBreak/>
        <w:t xml:space="preserve">освоения младшими школьниками предмета «Окружающий мир»: личностные, метапредметные, предметные.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В программе отражается реализация воспитательного потенциала урока окружающего мира,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обучающихся: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• 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>•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="00BE12DD">
        <w:rPr>
          <w:sz w:val="28"/>
          <w:szCs w:val="28"/>
        </w:rPr>
        <w:t>.</w:t>
      </w:r>
      <w:r w:rsidRPr="0018144A">
        <w:rPr>
          <w:sz w:val="28"/>
          <w:szCs w:val="28"/>
        </w:rPr>
        <w:t xml:space="preserve">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В соответствии с учебным планом и примерными программами начального общего образования на изучение окружающего мира в начальной школе выделяется 261 ч. Согласно требованиям СанПиН 2.4.2. 2821-10 в первой четверти используется ступенчатый метод погружения в учебную деятельность, в связи, с чем количество часов по окружающему миру сокращено на 9 часов, Программа будет пройдена за счет укрупнения дидактических единиц, всего 57 часов. Во 2-4 классах отводится по 68 часов (2 ч в неделю, 34 учебные недели).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Для реализации программного содержания используется учебно-методический комплекс «Школа России»: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1. Окружающий мир. 1 класс. Учебник. В 2-х частях. Плешаков А.А. .- М.: Просвещение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2. Окружающий мир. 1 класс. Рабочая тетрадь в 2 частях. Плешаков А.А. .- М.: Просвещение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lastRenderedPageBreak/>
        <w:t xml:space="preserve">3. Окружающий мир. 2 класс. Учебник. В 2-х частях. Плешаков А.А. .- М.: Просвещение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4. Окружающий мир. 2 класс. Рабочая тетрадь в 2 частях. Плешаков А.А. .- М.: Просвещение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5. Окружающий мир. 3 класс. Учебник. В 2-х частях. Плешаков А.А. .- М.: Просвещение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6. Окружающий мир. 3 класс. Рабочая тетрадь в 2 частях. Плешаков А.А. . .- М.: Просвещение </w:t>
      </w:r>
    </w:p>
    <w:p w:rsidR="0018144A" w:rsidRPr="0018144A" w:rsidRDefault="0018144A" w:rsidP="0018144A">
      <w:pPr>
        <w:pStyle w:val="Default"/>
        <w:spacing w:after="27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7. Окружающий мир. 4 класс. Учебник. В 2-х частях. Плешаков А.А. .- М.: Просвещение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8. Окружающий мир. 4 класс. Рабочая тетрадь в 2 частях. Плешаков А.А. . .- М.: Просвещение </w:t>
      </w:r>
    </w:p>
    <w:p w:rsidR="0018144A" w:rsidRDefault="0018144A" w:rsidP="0018144A">
      <w:pPr>
        <w:pStyle w:val="Default"/>
        <w:rPr>
          <w:b/>
          <w:bCs/>
          <w:i/>
          <w:iCs/>
          <w:sz w:val="23"/>
          <w:szCs w:val="23"/>
        </w:rPr>
      </w:pP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1. пояснительная записка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2. содержание учебного предмета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3.планируемые результаты освоения учебного предмета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18144A" w:rsidRPr="0018144A" w:rsidRDefault="0018144A" w:rsidP="0018144A">
      <w:pPr>
        <w:pStyle w:val="Default"/>
        <w:jc w:val="both"/>
        <w:rPr>
          <w:sz w:val="28"/>
          <w:szCs w:val="28"/>
        </w:rPr>
      </w:pPr>
      <w:r w:rsidRPr="0018144A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:rsidR="0018144A" w:rsidRPr="00B46FFB" w:rsidRDefault="0018144A" w:rsidP="0018144A">
      <w:pPr>
        <w:jc w:val="both"/>
        <w:rPr>
          <w:rFonts w:ascii="Times New Roman" w:hAnsi="Times New Roman" w:cs="Times New Roman"/>
          <w:sz w:val="28"/>
          <w:szCs w:val="28"/>
        </w:rPr>
      </w:pPr>
      <w:r w:rsidRPr="00B46FFB">
        <w:rPr>
          <w:rFonts w:ascii="Times New Roman" w:hAnsi="Times New Roman" w:cs="Times New Roman"/>
          <w:sz w:val="28"/>
          <w:szCs w:val="28"/>
        </w:rPr>
        <w:t>На изучение окружающего мира в начальной школе отводится 270 час за весь курс. В 1 классе – 66 часов, во 2 классе – 68 часов, в 3 классе – 68 часов, в 4 классе – 68 часов.</w:t>
      </w:r>
    </w:p>
    <w:p w:rsidR="0018144A" w:rsidRPr="00B46FFB" w:rsidRDefault="0018144A" w:rsidP="0018144A">
      <w:pPr>
        <w:pStyle w:val="Default"/>
        <w:jc w:val="both"/>
        <w:rPr>
          <w:sz w:val="28"/>
          <w:szCs w:val="28"/>
        </w:rPr>
      </w:pPr>
    </w:p>
    <w:p w:rsidR="0018144A" w:rsidRDefault="0018144A" w:rsidP="0018144A">
      <w:pPr>
        <w:pStyle w:val="Default"/>
        <w:pageBreakBefore/>
        <w:rPr>
          <w:sz w:val="23"/>
          <w:szCs w:val="23"/>
        </w:rPr>
      </w:pPr>
    </w:p>
    <w:p w:rsidR="0018144A" w:rsidRDefault="0018144A" w:rsidP="0018144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Содержание программы представлено следующими разделами: </w:t>
      </w:r>
    </w:p>
    <w:p w:rsidR="0018144A" w:rsidRDefault="0018144A" w:rsidP="001814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пояснительная записка </w:t>
      </w:r>
    </w:p>
    <w:p w:rsidR="0018144A" w:rsidRDefault="0018144A" w:rsidP="001814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содержание учебного предмета </w:t>
      </w:r>
    </w:p>
    <w:p w:rsidR="0018144A" w:rsidRDefault="0018144A" w:rsidP="001814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3.планируемые результаты освоения учебного предмета </w:t>
      </w:r>
    </w:p>
    <w:p w:rsidR="0018144A" w:rsidRDefault="0018144A" w:rsidP="001814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18144A" w:rsidRDefault="0018144A" w:rsidP="0018144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Место курса в учебном плане </w:t>
      </w:r>
    </w:p>
    <w:p w:rsidR="0018144A" w:rsidRDefault="0018144A" w:rsidP="0018144A">
      <w:r>
        <w:rPr>
          <w:sz w:val="23"/>
          <w:szCs w:val="23"/>
        </w:rPr>
        <w:t>На изучение окружающего мира в начальной школе отводится 270 час за весь курс. В 1 классе – 66 часов, во 2 классе – 68 часов, в 3 классе – 68 часов, в 4 классе – 68 часов.</w:t>
      </w:r>
    </w:p>
    <w:sectPr w:rsidR="0018144A" w:rsidSect="00A03B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B4C2B6E"/>
    <w:multiLevelType w:val="hybridMultilevel"/>
    <w:tmpl w:val="26B6EB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BF738E"/>
    <w:multiLevelType w:val="hybridMultilevel"/>
    <w:tmpl w:val="8CB9DB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BAE02B"/>
    <w:multiLevelType w:val="hybridMultilevel"/>
    <w:tmpl w:val="4AE233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3AE5E43"/>
    <w:multiLevelType w:val="hybridMultilevel"/>
    <w:tmpl w:val="5028C36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8144A"/>
    <w:rsid w:val="000B2811"/>
    <w:rsid w:val="00162B1B"/>
    <w:rsid w:val="0018144A"/>
    <w:rsid w:val="001B2766"/>
    <w:rsid w:val="001C4D7B"/>
    <w:rsid w:val="002C6508"/>
    <w:rsid w:val="002E3983"/>
    <w:rsid w:val="00323AAE"/>
    <w:rsid w:val="00477B51"/>
    <w:rsid w:val="0052103E"/>
    <w:rsid w:val="0061664B"/>
    <w:rsid w:val="0071489F"/>
    <w:rsid w:val="00772B29"/>
    <w:rsid w:val="008A25E6"/>
    <w:rsid w:val="00A03BFC"/>
    <w:rsid w:val="00AA1676"/>
    <w:rsid w:val="00AF74FE"/>
    <w:rsid w:val="00B46FFB"/>
    <w:rsid w:val="00BE12DD"/>
    <w:rsid w:val="00C85D70"/>
    <w:rsid w:val="00CA6BAB"/>
    <w:rsid w:val="00D20223"/>
    <w:rsid w:val="00E64319"/>
    <w:rsid w:val="00E6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4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2023-01-12T15:09:00Z</dcterms:created>
  <dcterms:modified xsi:type="dcterms:W3CDTF">2023-11-07T15:53:00Z</dcterms:modified>
</cp:coreProperties>
</file>